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1985" w14:textId="6897C960" w:rsidR="004778D7" w:rsidRPr="00E85E36" w:rsidRDefault="005E3668"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sz w:val="24"/>
          <w:szCs w:val="24"/>
        </w:rPr>
        <w:t>2020 IEEE the 3rd International Conference on Electronics and Communication Engineering (ICECE2020</w:t>
      </w:r>
      <w:r w:rsidRPr="00E85E36">
        <w:rPr>
          <w:rFonts w:asciiTheme="majorHAnsi" w:hAnsiTheme="majorHAnsi" w:cstheme="majorHAnsi"/>
          <w:color w:val="000000"/>
          <w:sz w:val="24"/>
          <w:szCs w:val="24"/>
          <w:lang w:eastAsia="ja-JP"/>
        </w:rPr>
        <w:t>)</w:t>
      </w:r>
      <w:r w:rsidR="00BF0DF9" w:rsidRPr="00E85E36">
        <w:rPr>
          <w:rFonts w:asciiTheme="majorHAnsi" w:hAnsiTheme="majorHAnsi" w:cstheme="majorHAnsi"/>
          <w:color w:val="000000"/>
          <w:sz w:val="24"/>
          <w:szCs w:val="24"/>
        </w:rPr>
        <w:t xml:space="preserve"> </w:t>
      </w:r>
    </w:p>
    <w:p w14:paraId="3866F92E" w14:textId="77777777" w:rsidR="00E565B6" w:rsidRPr="00E85E36" w:rsidRDefault="00E565B6" w:rsidP="00677F0B">
      <w:pPr>
        <w:jc w:val="left"/>
        <w:rPr>
          <w:rFonts w:asciiTheme="majorHAnsi" w:hAnsiTheme="majorHAnsi" w:cstheme="majorHAnsi"/>
          <w:color w:val="000000" w:themeColor="text1"/>
          <w:sz w:val="24"/>
          <w:szCs w:val="24"/>
          <w:lang w:eastAsia="ja-JP"/>
        </w:rPr>
      </w:pPr>
    </w:p>
    <w:p w14:paraId="617228E9" w14:textId="77777777" w:rsidR="00677F0B" w:rsidRPr="00E85E36" w:rsidRDefault="00BF0DF9"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 xml:space="preserve">Keynote </w:t>
      </w:r>
      <w:r w:rsidR="00677F0B" w:rsidRPr="00E85E36">
        <w:rPr>
          <w:rFonts w:asciiTheme="majorHAnsi" w:hAnsiTheme="majorHAnsi" w:cstheme="majorHAnsi"/>
          <w:color w:val="000000" w:themeColor="text1"/>
          <w:sz w:val="24"/>
          <w:szCs w:val="24"/>
          <w:lang w:eastAsia="ja-JP"/>
        </w:rPr>
        <w:t xml:space="preserve">Title: </w:t>
      </w:r>
      <w:r w:rsidR="004F01CF" w:rsidRPr="00E85E36">
        <w:rPr>
          <w:rFonts w:asciiTheme="majorHAnsi" w:hAnsiTheme="majorHAnsi" w:cstheme="majorHAnsi"/>
          <w:color w:val="000000" w:themeColor="text1"/>
          <w:sz w:val="24"/>
          <w:szCs w:val="24"/>
          <w:lang w:eastAsia="ja-JP"/>
        </w:rPr>
        <w:t xml:space="preserve">Trends and </w:t>
      </w:r>
      <w:r w:rsidR="00E565B6" w:rsidRPr="00E85E36">
        <w:rPr>
          <w:rFonts w:asciiTheme="majorHAnsi" w:hAnsiTheme="majorHAnsi" w:cstheme="majorHAnsi"/>
          <w:color w:val="000000" w:themeColor="text1"/>
          <w:sz w:val="24"/>
          <w:szCs w:val="24"/>
          <w:lang w:eastAsia="ja-JP"/>
        </w:rPr>
        <w:t xml:space="preserve">Challenges </w:t>
      </w:r>
      <w:r w:rsidR="00161FE1" w:rsidRPr="00E85E36">
        <w:rPr>
          <w:rFonts w:asciiTheme="majorHAnsi" w:hAnsiTheme="majorHAnsi" w:cstheme="majorHAnsi"/>
          <w:color w:val="000000" w:themeColor="text1"/>
          <w:sz w:val="24"/>
          <w:szCs w:val="24"/>
          <w:lang w:eastAsia="ja-JP"/>
        </w:rPr>
        <w:t>for</w:t>
      </w:r>
      <w:r w:rsidR="004F01CF" w:rsidRPr="00E85E36">
        <w:rPr>
          <w:rFonts w:asciiTheme="majorHAnsi" w:hAnsiTheme="majorHAnsi" w:cstheme="majorHAnsi"/>
          <w:color w:val="000000" w:themeColor="text1"/>
          <w:sz w:val="24"/>
          <w:szCs w:val="24"/>
          <w:lang w:eastAsia="ja-JP"/>
        </w:rPr>
        <w:t xml:space="preserve"> 5G</w:t>
      </w:r>
      <w:r w:rsidR="00C51B83" w:rsidRPr="00E85E36">
        <w:rPr>
          <w:rFonts w:asciiTheme="majorHAnsi" w:hAnsiTheme="majorHAnsi" w:cstheme="majorHAnsi"/>
          <w:color w:val="000000" w:themeColor="text1"/>
          <w:sz w:val="24"/>
          <w:szCs w:val="24"/>
          <w:lang w:eastAsia="ja-JP"/>
        </w:rPr>
        <w:t xml:space="preserve"> and Beyond, </w:t>
      </w:r>
      <w:r w:rsidR="00E565B6" w:rsidRPr="00E85E36">
        <w:rPr>
          <w:rFonts w:asciiTheme="majorHAnsi" w:hAnsiTheme="majorHAnsi" w:cstheme="majorHAnsi"/>
          <w:color w:val="000000" w:themeColor="text1"/>
          <w:sz w:val="24"/>
          <w:szCs w:val="24"/>
          <w:lang w:eastAsia="ja-JP"/>
        </w:rPr>
        <w:t xml:space="preserve">and </w:t>
      </w:r>
      <w:r w:rsidR="004F01CF" w:rsidRPr="00E85E36">
        <w:rPr>
          <w:rFonts w:asciiTheme="majorHAnsi" w:hAnsiTheme="majorHAnsi" w:cstheme="majorHAnsi"/>
          <w:color w:val="000000" w:themeColor="text1"/>
          <w:sz w:val="24"/>
          <w:szCs w:val="24"/>
          <w:lang w:eastAsia="ja-JP"/>
        </w:rPr>
        <w:t>6G</w:t>
      </w:r>
      <w:r w:rsidRPr="00E85E36">
        <w:rPr>
          <w:rFonts w:asciiTheme="majorHAnsi" w:hAnsiTheme="majorHAnsi" w:cstheme="majorHAnsi"/>
          <w:color w:val="000000" w:themeColor="text1"/>
          <w:sz w:val="24"/>
          <w:szCs w:val="24"/>
          <w:lang w:eastAsia="ja-JP"/>
        </w:rPr>
        <w:t xml:space="preserve"> Networking</w:t>
      </w:r>
    </w:p>
    <w:p w14:paraId="73984C42" w14:textId="77777777" w:rsidR="00677F0B" w:rsidRPr="00E85E36" w:rsidRDefault="00677F0B"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Speaker: Koichi Asatani</w:t>
      </w:r>
    </w:p>
    <w:p w14:paraId="34B2631C" w14:textId="77777777" w:rsidR="004F01CF" w:rsidRPr="00E85E36" w:rsidRDefault="004F01CF"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IEEE Fellow, IEICE Fellow</w:t>
      </w:r>
    </w:p>
    <w:p w14:paraId="3A90E8A3" w14:textId="77777777" w:rsidR="00677F0B" w:rsidRPr="00E85E36" w:rsidRDefault="004F01CF"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Professor, Shanghai</w:t>
      </w:r>
      <w:r w:rsidR="00677F0B" w:rsidRPr="00E85E36">
        <w:rPr>
          <w:rFonts w:asciiTheme="majorHAnsi" w:hAnsiTheme="majorHAnsi" w:cstheme="majorHAnsi"/>
          <w:color w:val="000000" w:themeColor="text1"/>
          <w:sz w:val="24"/>
          <w:szCs w:val="24"/>
          <w:lang w:eastAsia="ja-JP"/>
        </w:rPr>
        <w:t xml:space="preserve"> University, Professor Emeritus, Kogakuin University</w:t>
      </w:r>
    </w:p>
    <w:p w14:paraId="64398948" w14:textId="77777777" w:rsidR="00677F0B" w:rsidRPr="00E85E36" w:rsidRDefault="00677F0B" w:rsidP="00677F0B">
      <w:pPr>
        <w:jc w:val="left"/>
        <w:rPr>
          <w:rFonts w:asciiTheme="majorHAnsi" w:hAnsiTheme="majorHAnsi" w:cstheme="majorHAnsi"/>
          <w:color w:val="000000" w:themeColor="text1"/>
          <w:sz w:val="24"/>
          <w:szCs w:val="24"/>
          <w:lang w:eastAsia="ja-JP"/>
        </w:rPr>
      </w:pPr>
    </w:p>
    <w:p w14:paraId="0E5487B8" w14:textId="77777777" w:rsidR="00677F0B" w:rsidRPr="00E85E36" w:rsidRDefault="00677F0B"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Abstract:</w:t>
      </w:r>
    </w:p>
    <w:p w14:paraId="5BE75B49" w14:textId="77777777" w:rsidR="00843FAA" w:rsidRPr="00E85E36" w:rsidRDefault="00843FAA" w:rsidP="00677F0B">
      <w:pPr>
        <w:jc w:val="left"/>
        <w:rPr>
          <w:rFonts w:asciiTheme="majorHAnsi" w:hAnsiTheme="majorHAnsi" w:cstheme="majorHAnsi"/>
          <w:color w:val="000000" w:themeColor="text1"/>
          <w:sz w:val="24"/>
          <w:szCs w:val="24"/>
          <w:lang w:eastAsia="ja-JP"/>
        </w:rPr>
      </w:pPr>
    </w:p>
    <w:p w14:paraId="55A5D742" w14:textId="77777777" w:rsidR="006710AF" w:rsidRPr="00E85E36" w:rsidRDefault="006710AF" w:rsidP="00677F0B">
      <w:pPr>
        <w:jc w:val="left"/>
        <w:rPr>
          <w:rFonts w:asciiTheme="majorHAnsi" w:hAnsiTheme="majorHAnsi" w:cstheme="majorHAnsi"/>
          <w:color w:val="000000" w:themeColor="text1"/>
          <w:sz w:val="24"/>
          <w:szCs w:val="24"/>
          <w:lang w:eastAsia="ja-JP"/>
        </w:rPr>
      </w:pPr>
      <w:r w:rsidRPr="00E85E36">
        <w:rPr>
          <w:rFonts w:asciiTheme="majorHAnsi" w:hAnsiTheme="majorHAnsi" w:cstheme="majorHAnsi"/>
          <w:color w:val="000000" w:themeColor="text1"/>
          <w:sz w:val="24"/>
          <w:szCs w:val="24"/>
          <w:lang w:eastAsia="ja-JP"/>
        </w:rPr>
        <w:t xml:space="preserve">5G is now being deployed in many countries. </w:t>
      </w:r>
      <w:r w:rsidR="00843FAA" w:rsidRPr="00E85E36">
        <w:rPr>
          <w:rFonts w:asciiTheme="majorHAnsi" w:hAnsiTheme="majorHAnsi" w:cstheme="majorHAnsi"/>
          <w:color w:val="000000" w:themeColor="text1"/>
          <w:sz w:val="24"/>
          <w:szCs w:val="24"/>
          <w:lang w:eastAsia="ja-JP"/>
        </w:rPr>
        <w:t xml:space="preserve">The </w:t>
      </w:r>
      <w:r w:rsidR="00CB7614" w:rsidRPr="00E85E36">
        <w:rPr>
          <w:rFonts w:asciiTheme="majorHAnsi" w:hAnsiTheme="majorHAnsi" w:cstheme="majorHAnsi"/>
          <w:color w:val="000000" w:themeColor="text1"/>
          <w:sz w:val="24"/>
          <w:szCs w:val="24"/>
          <w:lang w:eastAsia="ja-JP"/>
        </w:rPr>
        <w:t xml:space="preserve">new </w:t>
      </w:r>
      <w:r w:rsidR="00843FAA" w:rsidRPr="00E85E36">
        <w:rPr>
          <w:rFonts w:asciiTheme="majorHAnsi" w:hAnsiTheme="majorHAnsi" w:cstheme="majorHAnsi"/>
          <w:color w:val="000000" w:themeColor="text1"/>
          <w:sz w:val="24"/>
          <w:szCs w:val="24"/>
          <w:lang w:eastAsia="ja-JP"/>
        </w:rPr>
        <w:t xml:space="preserve">connected end points of communication networks </w:t>
      </w:r>
      <w:r w:rsidR="00CB7614" w:rsidRPr="00E85E36">
        <w:rPr>
          <w:rFonts w:asciiTheme="majorHAnsi" w:hAnsiTheme="majorHAnsi" w:cstheme="majorHAnsi"/>
          <w:color w:val="000000" w:themeColor="text1"/>
          <w:sz w:val="24"/>
          <w:szCs w:val="24"/>
          <w:lang w:eastAsia="ja-JP"/>
        </w:rPr>
        <w:t xml:space="preserve">will play </w:t>
      </w:r>
      <w:r w:rsidRPr="00E85E36">
        <w:rPr>
          <w:rFonts w:asciiTheme="majorHAnsi" w:hAnsiTheme="majorHAnsi" w:cstheme="majorHAnsi"/>
          <w:color w:val="000000" w:themeColor="text1"/>
          <w:sz w:val="24"/>
          <w:szCs w:val="24"/>
          <w:lang w:eastAsia="ja-JP"/>
        </w:rPr>
        <w:t>key</w:t>
      </w:r>
      <w:r w:rsidR="00CB7614" w:rsidRPr="00E85E36">
        <w:rPr>
          <w:rFonts w:asciiTheme="majorHAnsi" w:hAnsiTheme="majorHAnsi" w:cstheme="majorHAnsi"/>
          <w:color w:val="000000" w:themeColor="text1"/>
          <w:sz w:val="24"/>
          <w:szCs w:val="24"/>
          <w:lang w:eastAsia="ja-JP"/>
        </w:rPr>
        <w:t xml:space="preserve"> roles in </w:t>
      </w:r>
      <w:r w:rsidR="00130120" w:rsidRPr="00E85E36">
        <w:rPr>
          <w:rFonts w:asciiTheme="majorHAnsi" w:hAnsiTheme="majorHAnsi" w:cstheme="majorHAnsi"/>
          <w:color w:val="000000" w:themeColor="text1"/>
          <w:sz w:val="24"/>
          <w:szCs w:val="24"/>
          <w:lang w:eastAsia="ja-JP"/>
        </w:rPr>
        <w:t xml:space="preserve">5G </w:t>
      </w:r>
      <w:r w:rsidRPr="00E85E36">
        <w:rPr>
          <w:rFonts w:asciiTheme="majorHAnsi" w:hAnsiTheme="majorHAnsi" w:cstheme="majorHAnsi"/>
          <w:color w:val="000000" w:themeColor="text1"/>
          <w:sz w:val="24"/>
          <w:szCs w:val="24"/>
          <w:lang w:eastAsia="ja-JP"/>
        </w:rPr>
        <w:t>era,</w:t>
      </w:r>
      <w:r w:rsidR="00CB7614" w:rsidRPr="00E85E36">
        <w:rPr>
          <w:rFonts w:asciiTheme="majorHAnsi" w:hAnsiTheme="majorHAnsi" w:cstheme="majorHAnsi"/>
          <w:color w:val="000000" w:themeColor="text1"/>
          <w:sz w:val="24"/>
          <w:szCs w:val="24"/>
          <w:lang w:eastAsia="ja-JP"/>
        </w:rPr>
        <w:t xml:space="preserve"> </w:t>
      </w:r>
      <w:r w:rsidR="00130120" w:rsidRPr="00E85E36">
        <w:rPr>
          <w:rFonts w:asciiTheme="majorHAnsi" w:hAnsiTheme="majorHAnsi" w:cstheme="majorHAnsi"/>
          <w:color w:val="000000" w:themeColor="text1"/>
          <w:sz w:val="24"/>
          <w:szCs w:val="24"/>
          <w:lang w:eastAsia="ja-JP"/>
        </w:rPr>
        <w:t>such as</w:t>
      </w:r>
      <w:r w:rsidR="00843FAA" w:rsidRPr="00E85E36">
        <w:rPr>
          <w:rFonts w:asciiTheme="majorHAnsi" w:hAnsiTheme="majorHAnsi" w:cstheme="majorHAnsi"/>
          <w:color w:val="000000" w:themeColor="text1"/>
          <w:sz w:val="24"/>
          <w:szCs w:val="24"/>
          <w:lang w:eastAsia="ja-JP"/>
        </w:rPr>
        <w:t xml:space="preserve"> </w:t>
      </w:r>
      <w:r w:rsidR="00843FAA" w:rsidRPr="00E85E36">
        <w:rPr>
          <w:rFonts w:asciiTheme="majorHAnsi" w:hAnsiTheme="majorHAnsi" w:cstheme="majorHAnsi"/>
          <w:color w:val="000000" w:themeColor="text1"/>
          <w:sz w:val="24"/>
          <w:szCs w:val="24"/>
        </w:rPr>
        <w:t xml:space="preserve">autonomous vehicles, </w:t>
      </w:r>
      <w:r w:rsidR="00843FAA" w:rsidRPr="00E85E36">
        <w:rPr>
          <w:rFonts w:asciiTheme="majorHAnsi" w:hAnsiTheme="majorHAnsi" w:cstheme="majorHAnsi"/>
          <w:color w:val="000000" w:themeColor="text1"/>
          <w:sz w:val="24"/>
          <w:szCs w:val="24"/>
          <w:lang w:eastAsia="ja-JP"/>
        </w:rPr>
        <w:t xml:space="preserve">various </w:t>
      </w:r>
      <w:r w:rsidR="00130120" w:rsidRPr="00E85E36">
        <w:rPr>
          <w:rFonts w:asciiTheme="majorHAnsi" w:hAnsiTheme="majorHAnsi" w:cstheme="majorHAnsi"/>
          <w:color w:val="000000" w:themeColor="text1"/>
          <w:sz w:val="24"/>
          <w:szCs w:val="24"/>
          <w:lang w:eastAsia="ja-JP"/>
        </w:rPr>
        <w:t xml:space="preserve">smart </w:t>
      </w:r>
      <w:r w:rsidR="00843FAA" w:rsidRPr="00E85E36">
        <w:rPr>
          <w:rFonts w:asciiTheme="majorHAnsi" w:hAnsiTheme="majorHAnsi" w:cstheme="majorHAnsi"/>
          <w:color w:val="000000" w:themeColor="text1"/>
          <w:sz w:val="24"/>
          <w:szCs w:val="24"/>
        </w:rPr>
        <w:t>sensors</w:t>
      </w:r>
      <w:r w:rsidR="00843FAA" w:rsidRPr="00E85E36">
        <w:rPr>
          <w:rFonts w:asciiTheme="majorHAnsi" w:hAnsiTheme="majorHAnsi" w:cstheme="majorHAnsi"/>
          <w:color w:val="000000" w:themeColor="text1"/>
          <w:sz w:val="24"/>
          <w:szCs w:val="24"/>
          <w:lang w:eastAsia="ja-JP"/>
        </w:rPr>
        <w:t xml:space="preserve"> and</w:t>
      </w:r>
      <w:r w:rsidR="00843FAA" w:rsidRPr="00E85E36">
        <w:rPr>
          <w:rFonts w:asciiTheme="majorHAnsi" w:hAnsiTheme="majorHAnsi" w:cstheme="majorHAnsi"/>
          <w:color w:val="000000" w:themeColor="text1"/>
          <w:sz w:val="24"/>
          <w:szCs w:val="24"/>
        </w:rPr>
        <w:t xml:space="preserve"> IoT</w:t>
      </w:r>
      <w:r w:rsidR="00130120" w:rsidRPr="00E85E36">
        <w:rPr>
          <w:rFonts w:asciiTheme="majorHAnsi" w:hAnsiTheme="majorHAnsi" w:cstheme="majorHAnsi"/>
          <w:color w:val="000000" w:themeColor="text1"/>
          <w:sz w:val="24"/>
          <w:szCs w:val="24"/>
          <w:lang w:eastAsia="ja-JP"/>
        </w:rPr>
        <w:t xml:space="preserve">, </w:t>
      </w:r>
      <w:r w:rsidRPr="00E85E36">
        <w:rPr>
          <w:rFonts w:asciiTheme="majorHAnsi" w:hAnsiTheme="majorHAnsi" w:cstheme="majorHAnsi"/>
          <w:color w:val="000000" w:themeColor="text1"/>
          <w:sz w:val="24"/>
          <w:szCs w:val="24"/>
          <w:lang w:eastAsia="ja-JP"/>
        </w:rPr>
        <w:t xml:space="preserve">as well as the </w:t>
      </w:r>
      <w:r w:rsidR="00130120" w:rsidRPr="00E85E36">
        <w:rPr>
          <w:rFonts w:asciiTheme="majorHAnsi" w:hAnsiTheme="majorHAnsi" w:cstheme="majorHAnsi"/>
          <w:color w:val="000000" w:themeColor="text1"/>
          <w:sz w:val="24"/>
          <w:szCs w:val="24"/>
          <w:lang w:eastAsia="ja-JP"/>
        </w:rPr>
        <w:t xml:space="preserve">enhanced </w:t>
      </w:r>
      <w:r w:rsidR="00CB7614" w:rsidRPr="00E85E36">
        <w:rPr>
          <w:rFonts w:asciiTheme="majorHAnsi" w:hAnsiTheme="majorHAnsi" w:cstheme="majorHAnsi"/>
          <w:color w:val="000000" w:themeColor="text1"/>
          <w:sz w:val="24"/>
          <w:szCs w:val="24"/>
        </w:rPr>
        <w:t>Internet</w:t>
      </w:r>
      <w:r w:rsidRPr="00E85E36">
        <w:rPr>
          <w:rFonts w:asciiTheme="majorHAnsi" w:hAnsiTheme="majorHAnsi" w:cstheme="majorHAnsi"/>
          <w:color w:val="000000" w:themeColor="text1"/>
          <w:sz w:val="24"/>
          <w:szCs w:val="24"/>
          <w:lang w:eastAsia="ja-JP"/>
        </w:rPr>
        <w:t xml:space="preserve"> and any other existing communications devices</w:t>
      </w:r>
      <w:r w:rsidR="00130120" w:rsidRPr="00E85E36">
        <w:rPr>
          <w:rFonts w:asciiTheme="majorHAnsi" w:hAnsiTheme="majorHAnsi" w:cstheme="majorHAnsi"/>
          <w:color w:val="000000" w:themeColor="text1"/>
          <w:sz w:val="24"/>
          <w:szCs w:val="24"/>
          <w:lang w:eastAsia="ja-JP"/>
        </w:rPr>
        <w:t>.</w:t>
      </w:r>
      <w:r w:rsidRPr="00E85E36">
        <w:rPr>
          <w:rFonts w:asciiTheme="majorHAnsi" w:hAnsiTheme="majorHAnsi" w:cstheme="majorHAnsi"/>
          <w:color w:val="000000" w:themeColor="text1"/>
          <w:sz w:val="24"/>
          <w:szCs w:val="24"/>
          <w:lang w:eastAsia="ja-JP"/>
        </w:rPr>
        <w:t xml:space="preserve"> </w:t>
      </w:r>
      <w:r w:rsidR="00161FE1" w:rsidRPr="00E85E36">
        <w:rPr>
          <w:rFonts w:asciiTheme="majorHAnsi" w:hAnsiTheme="majorHAnsi" w:cstheme="majorHAnsi"/>
          <w:color w:val="000000" w:themeColor="text1"/>
          <w:sz w:val="24"/>
          <w:szCs w:val="24"/>
          <w:lang w:eastAsia="ja-JP"/>
        </w:rPr>
        <w:t>Various r</w:t>
      </w:r>
      <w:r w:rsidRPr="00E85E36">
        <w:rPr>
          <w:rFonts w:asciiTheme="majorHAnsi" w:hAnsiTheme="majorHAnsi" w:cstheme="majorHAnsi"/>
          <w:color w:val="000000" w:themeColor="text1"/>
          <w:sz w:val="24"/>
          <w:szCs w:val="24"/>
          <w:shd w:val="clear" w:color="auto" w:fill="FFFFFF"/>
          <w:lang w:eastAsia="ja-JP"/>
        </w:rPr>
        <w:t>esearch initiatives have started in</w:t>
      </w:r>
      <w:r w:rsidRPr="00E85E36">
        <w:rPr>
          <w:rFonts w:asciiTheme="majorHAnsi" w:hAnsiTheme="majorHAnsi" w:cstheme="majorHAnsi"/>
          <w:color w:val="000000" w:themeColor="text1"/>
          <w:sz w:val="24"/>
          <w:szCs w:val="24"/>
          <w:shd w:val="clear" w:color="auto" w:fill="FFFFFF"/>
        </w:rPr>
        <w:t xml:space="preserve"> academia, industry, </w:t>
      </w:r>
      <w:r w:rsidR="00161FE1" w:rsidRPr="00E85E36">
        <w:rPr>
          <w:rFonts w:asciiTheme="majorHAnsi" w:hAnsiTheme="majorHAnsi" w:cstheme="majorHAnsi"/>
          <w:color w:val="000000" w:themeColor="text1"/>
          <w:sz w:val="24"/>
          <w:szCs w:val="24"/>
          <w:shd w:val="clear" w:color="auto" w:fill="FFFFFF"/>
          <w:lang w:eastAsia="ja-JP"/>
        </w:rPr>
        <w:t xml:space="preserve">and </w:t>
      </w:r>
      <w:r w:rsidRPr="00E85E36">
        <w:rPr>
          <w:rFonts w:asciiTheme="majorHAnsi" w:hAnsiTheme="majorHAnsi" w:cstheme="majorHAnsi"/>
          <w:color w:val="000000" w:themeColor="text1"/>
          <w:sz w:val="24"/>
          <w:szCs w:val="24"/>
          <w:shd w:val="clear" w:color="auto" w:fill="FFFFFF"/>
        </w:rPr>
        <w:t xml:space="preserve">standard bodies have started </w:t>
      </w:r>
      <w:r w:rsidR="00C51B83" w:rsidRPr="00E85E36">
        <w:rPr>
          <w:rFonts w:asciiTheme="majorHAnsi" w:hAnsiTheme="majorHAnsi" w:cstheme="majorHAnsi"/>
          <w:color w:val="000000" w:themeColor="text1"/>
          <w:sz w:val="24"/>
          <w:szCs w:val="24"/>
          <w:shd w:val="clear" w:color="auto" w:fill="FFFFFF"/>
          <w:lang w:eastAsia="ja-JP"/>
        </w:rPr>
        <w:t xml:space="preserve">studies </w:t>
      </w:r>
      <w:r w:rsidRPr="00E85E36">
        <w:rPr>
          <w:rFonts w:asciiTheme="majorHAnsi" w:hAnsiTheme="majorHAnsi" w:cstheme="majorHAnsi"/>
          <w:color w:val="000000" w:themeColor="text1"/>
          <w:sz w:val="24"/>
          <w:szCs w:val="24"/>
          <w:shd w:val="clear" w:color="auto" w:fill="FFFFFF"/>
          <w:lang w:eastAsia="ja-JP"/>
        </w:rPr>
        <w:t>toward</w:t>
      </w:r>
      <w:r w:rsidRPr="00E85E36">
        <w:rPr>
          <w:rFonts w:asciiTheme="majorHAnsi" w:hAnsiTheme="majorHAnsi" w:cstheme="majorHAnsi"/>
          <w:color w:val="000000" w:themeColor="text1"/>
          <w:sz w:val="24"/>
          <w:szCs w:val="24"/>
          <w:shd w:val="clear" w:color="auto" w:fill="FFFFFF"/>
        </w:rPr>
        <w:t xml:space="preserve"> </w:t>
      </w:r>
      <w:r w:rsidRPr="00E85E36">
        <w:rPr>
          <w:rFonts w:asciiTheme="majorHAnsi" w:hAnsiTheme="majorHAnsi" w:cstheme="majorHAnsi"/>
          <w:color w:val="000000" w:themeColor="text1"/>
          <w:sz w:val="24"/>
          <w:szCs w:val="24"/>
          <w:shd w:val="clear" w:color="auto" w:fill="FFFFFF"/>
          <w:lang w:eastAsia="ja-JP"/>
        </w:rPr>
        <w:t>6G</w:t>
      </w:r>
      <w:r w:rsidRPr="00E85E36">
        <w:rPr>
          <w:rFonts w:asciiTheme="majorHAnsi" w:hAnsiTheme="majorHAnsi" w:cstheme="majorHAnsi"/>
          <w:color w:val="000000" w:themeColor="text1"/>
          <w:sz w:val="24"/>
          <w:szCs w:val="24"/>
          <w:shd w:val="clear" w:color="auto" w:fill="FFFFFF"/>
        </w:rPr>
        <w:t xml:space="preserve"> mobile wireless networks</w:t>
      </w:r>
      <w:r w:rsidRPr="00E85E36">
        <w:rPr>
          <w:rFonts w:asciiTheme="majorHAnsi" w:hAnsiTheme="majorHAnsi" w:cstheme="majorHAnsi"/>
          <w:color w:val="000000" w:themeColor="text1"/>
          <w:sz w:val="24"/>
          <w:szCs w:val="24"/>
          <w:shd w:val="clear" w:color="auto" w:fill="FFFFFF"/>
          <w:lang w:eastAsia="ja-JP"/>
        </w:rPr>
        <w:t xml:space="preserve">. </w:t>
      </w:r>
    </w:p>
    <w:p w14:paraId="563FF3B7" w14:textId="77777777" w:rsidR="00D544AB" w:rsidRPr="00E85E36" w:rsidRDefault="00677F0B" w:rsidP="00D544AB">
      <w:pPr>
        <w:jc w:val="left"/>
        <w:rPr>
          <w:rFonts w:asciiTheme="majorHAnsi" w:hAnsiTheme="majorHAnsi" w:cstheme="majorHAnsi"/>
          <w:color w:val="000000" w:themeColor="text1"/>
          <w:sz w:val="24"/>
          <w:szCs w:val="24"/>
          <w:shd w:val="clear" w:color="auto" w:fill="FFFFFF"/>
          <w:lang w:eastAsia="ja-JP"/>
        </w:rPr>
      </w:pPr>
      <w:r w:rsidRPr="00E85E36">
        <w:rPr>
          <w:rFonts w:asciiTheme="majorHAnsi" w:hAnsiTheme="majorHAnsi" w:cstheme="majorHAnsi"/>
          <w:color w:val="000000" w:themeColor="text1"/>
          <w:sz w:val="24"/>
          <w:szCs w:val="24"/>
        </w:rPr>
        <w:t xml:space="preserve">This </w:t>
      </w:r>
      <w:r w:rsidRPr="00E85E36">
        <w:rPr>
          <w:rFonts w:asciiTheme="majorHAnsi" w:hAnsiTheme="majorHAnsi" w:cstheme="majorHAnsi"/>
          <w:color w:val="000000" w:themeColor="text1"/>
          <w:sz w:val="24"/>
          <w:szCs w:val="24"/>
          <w:lang w:eastAsia="ja-JP"/>
        </w:rPr>
        <w:t>talk</w:t>
      </w:r>
      <w:r w:rsidRPr="00E85E36">
        <w:rPr>
          <w:rFonts w:asciiTheme="majorHAnsi" w:hAnsiTheme="majorHAnsi" w:cstheme="majorHAnsi"/>
          <w:color w:val="000000" w:themeColor="text1"/>
          <w:sz w:val="24"/>
          <w:szCs w:val="24"/>
        </w:rPr>
        <w:t xml:space="preserve"> reviews trends in Global ICT and </w:t>
      </w:r>
      <w:r w:rsidR="00130120" w:rsidRPr="00E85E36">
        <w:rPr>
          <w:rFonts w:asciiTheme="majorHAnsi" w:hAnsiTheme="majorHAnsi" w:cstheme="majorHAnsi"/>
          <w:color w:val="000000" w:themeColor="text1"/>
          <w:sz w:val="24"/>
          <w:szCs w:val="24"/>
          <w:lang w:eastAsia="ja-JP"/>
        </w:rPr>
        <w:t>describes</w:t>
      </w:r>
      <w:r w:rsidRPr="00E85E36">
        <w:rPr>
          <w:rFonts w:asciiTheme="majorHAnsi" w:hAnsiTheme="majorHAnsi" w:cstheme="majorHAnsi"/>
          <w:color w:val="000000" w:themeColor="text1"/>
          <w:sz w:val="24"/>
          <w:szCs w:val="24"/>
        </w:rPr>
        <w:t xml:space="preserve"> 5G </w:t>
      </w:r>
      <w:r w:rsidR="00D544AB" w:rsidRPr="00E85E36">
        <w:rPr>
          <w:rFonts w:asciiTheme="majorHAnsi" w:hAnsiTheme="majorHAnsi" w:cstheme="majorHAnsi"/>
          <w:color w:val="000000" w:themeColor="text1"/>
          <w:sz w:val="24"/>
          <w:szCs w:val="24"/>
          <w:lang w:eastAsia="ja-JP"/>
        </w:rPr>
        <w:t>architecture</w:t>
      </w:r>
      <w:r w:rsidR="00130120" w:rsidRPr="00E85E36">
        <w:rPr>
          <w:rFonts w:asciiTheme="majorHAnsi" w:hAnsiTheme="majorHAnsi" w:cstheme="majorHAnsi"/>
          <w:color w:val="000000" w:themeColor="text1"/>
          <w:sz w:val="24"/>
          <w:szCs w:val="24"/>
          <w:lang w:eastAsia="ja-JP"/>
        </w:rPr>
        <w:t xml:space="preserve"> and use cases, and then </w:t>
      </w:r>
      <w:r w:rsidR="00D33F90" w:rsidRPr="00E85E36">
        <w:rPr>
          <w:rFonts w:asciiTheme="majorHAnsi" w:hAnsiTheme="majorHAnsi" w:cstheme="majorHAnsi"/>
          <w:color w:val="000000" w:themeColor="text1"/>
          <w:sz w:val="24"/>
          <w:szCs w:val="24"/>
          <w:lang w:eastAsia="ja-JP"/>
        </w:rPr>
        <w:t>addresses</w:t>
      </w:r>
      <w:r w:rsidR="00130120" w:rsidRPr="00E85E36">
        <w:rPr>
          <w:rFonts w:asciiTheme="majorHAnsi" w:hAnsiTheme="majorHAnsi" w:cstheme="majorHAnsi"/>
          <w:color w:val="000000" w:themeColor="text1"/>
          <w:sz w:val="24"/>
          <w:szCs w:val="24"/>
          <w:lang w:eastAsia="ja-JP"/>
        </w:rPr>
        <w:t xml:space="preserve"> possible technical pillars of 6G</w:t>
      </w:r>
      <w:r w:rsidR="00D33F90" w:rsidRPr="00E85E36">
        <w:rPr>
          <w:rFonts w:asciiTheme="majorHAnsi" w:hAnsiTheme="majorHAnsi" w:cstheme="majorHAnsi"/>
          <w:color w:val="000000" w:themeColor="text1"/>
          <w:sz w:val="24"/>
          <w:szCs w:val="24"/>
          <w:lang w:eastAsia="ja-JP"/>
        </w:rPr>
        <w:t>, which are enhanced</w:t>
      </w:r>
      <w:r w:rsidR="00D544AB" w:rsidRPr="00E85E36">
        <w:rPr>
          <w:rFonts w:asciiTheme="majorHAnsi" w:hAnsiTheme="majorHAnsi" w:cstheme="majorHAnsi"/>
          <w:color w:val="000000" w:themeColor="text1"/>
          <w:sz w:val="24"/>
          <w:szCs w:val="24"/>
          <w:lang w:eastAsia="ja-JP"/>
        </w:rPr>
        <w:t xml:space="preserve"> </w:t>
      </w:r>
      <w:r w:rsidR="00D33F90" w:rsidRPr="00E85E36">
        <w:rPr>
          <w:rFonts w:asciiTheme="majorHAnsi" w:hAnsiTheme="majorHAnsi" w:cstheme="majorHAnsi"/>
          <w:color w:val="000000" w:themeColor="text1"/>
          <w:sz w:val="24"/>
          <w:szCs w:val="24"/>
          <w:lang w:eastAsia="ja-JP"/>
        </w:rPr>
        <w:t xml:space="preserve">5G </w:t>
      </w:r>
      <w:r w:rsidR="00D544AB" w:rsidRPr="00E85E36">
        <w:rPr>
          <w:rFonts w:asciiTheme="majorHAnsi" w:hAnsiTheme="majorHAnsi" w:cstheme="majorHAnsi"/>
          <w:color w:val="000000" w:themeColor="text1"/>
          <w:sz w:val="24"/>
          <w:szCs w:val="24"/>
          <w:lang w:eastAsia="ja-JP"/>
        </w:rPr>
        <w:t>technologies and</w:t>
      </w:r>
      <w:r w:rsidR="00D33F90" w:rsidRPr="00E85E36">
        <w:rPr>
          <w:rFonts w:asciiTheme="majorHAnsi" w:hAnsiTheme="majorHAnsi" w:cstheme="majorHAnsi"/>
          <w:color w:val="000000" w:themeColor="text1"/>
          <w:sz w:val="24"/>
          <w:szCs w:val="24"/>
          <w:lang w:eastAsia="ja-JP"/>
        </w:rPr>
        <w:t xml:space="preserve">/or </w:t>
      </w:r>
      <w:r w:rsidR="00D544AB" w:rsidRPr="00E85E36">
        <w:rPr>
          <w:rFonts w:asciiTheme="majorHAnsi" w:hAnsiTheme="majorHAnsi" w:cstheme="majorHAnsi"/>
          <w:color w:val="000000" w:themeColor="text1"/>
          <w:sz w:val="24"/>
          <w:szCs w:val="24"/>
          <w:lang w:eastAsia="ja-JP"/>
        </w:rPr>
        <w:t>new technologies possibly to be adopted in 6G.</w:t>
      </w:r>
      <w:r w:rsidRPr="00E85E36">
        <w:rPr>
          <w:rFonts w:asciiTheme="majorHAnsi" w:hAnsiTheme="majorHAnsi" w:cstheme="majorHAnsi"/>
          <w:color w:val="000000" w:themeColor="text1"/>
          <w:sz w:val="24"/>
          <w:szCs w:val="24"/>
        </w:rPr>
        <w:t xml:space="preserve">  It </w:t>
      </w:r>
      <w:r w:rsidR="00130120" w:rsidRPr="00E85E36">
        <w:rPr>
          <w:rFonts w:asciiTheme="majorHAnsi" w:hAnsiTheme="majorHAnsi" w:cstheme="majorHAnsi"/>
          <w:color w:val="000000" w:themeColor="text1"/>
          <w:sz w:val="24"/>
          <w:szCs w:val="24"/>
          <w:lang w:eastAsia="ja-JP"/>
        </w:rPr>
        <w:t xml:space="preserve">also </w:t>
      </w:r>
      <w:r w:rsidRPr="00E85E36">
        <w:rPr>
          <w:rFonts w:asciiTheme="majorHAnsi" w:hAnsiTheme="majorHAnsi" w:cstheme="majorHAnsi"/>
          <w:color w:val="000000" w:themeColor="text1"/>
          <w:sz w:val="24"/>
          <w:szCs w:val="24"/>
        </w:rPr>
        <w:t>discusse</w:t>
      </w:r>
      <w:r w:rsidRPr="00E85E36">
        <w:rPr>
          <w:rFonts w:asciiTheme="majorHAnsi" w:hAnsiTheme="majorHAnsi" w:cstheme="majorHAnsi"/>
          <w:color w:val="000000" w:themeColor="text1"/>
          <w:sz w:val="24"/>
          <w:szCs w:val="24"/>
          <w:lang w:eastAsia="ja-JP"/>
        </w:rPr>
        <w:t>s</w:t>
      </w:r>
      <w:r w:rsidRPr="00E85E36">
        <w:rPr>
          <w:rFonts w:asciiTheme="majorHAnsi" w:hAnsiTheme="majorHAnsi" w:cstheme="majorHAnsi"/>
          <w:color w:val="000000" w:themeColor="text1"/>
          <w:sz w:val="24"/>
          <w:szCs w:val="24"/>
        </w:rPr>
        <w:t xml:space="preserve"> the issues </w:t>
      </w:r>
      <w:r w:rsidR="00E565B6" w:rsidRPr="00E85E36">
        <w:rPr>
          <w:rFonts w:asciiTheme="majorHAnsi" w:hAnsiTheme="majorHAnsi" w:cstheme="majorHAnsi"/>
          <w:color w:val="000000" w:themeColor="text1"/>
          <w:sz w:val="24"/>
          <w:szCs w:val="24"/>
          <w:lang w:eastAsia="ja-JP"/>
        </w:rPr>
        <w:t xml:space="preserve">and challenges </w:t>
      </w:r>
      <w:r w:rsidRPr="00E85E36">
        <w:rPr>
          <w:rFonts w:asciiTheme="majorHAnsi" w:hAnsiTheme="majorHAnsi" w:cstheme="majorHAnsi"/>
          <w:color w:val="000000" w:themeColor="text1"/>
          <w:sz w:val="24"/>
          <w:szCs w:val="24"/>
        </w:rPr>
        <w:t>in realization and in deployment as an infrastructure.</w:t>
      </w:r>
      <w:r w:rsidR="00D544AB" w:rsidRPr="00E85E36">
        <w:rPr>
          <w:rFonts w:asciiTheme="majorHAnsi" w:hAnsiTheme="majorHAnsi" w:cstheme="majorHAnsi"/>
          <w:color w:val="000000" w:themeColor="text1"/>
          <w:sz w:val="24"/>
          <w:szCs w:val="24"/>
          <w:shd w:val="clear" w:color="auto" w:fill="FFFFFF"/>
        </w:rPr>
        <w:t xml:space="preserve"> </w:t>
      </w:r>
    </w:p>
    <w:p w14:paraId="6E758D2B"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2EB594B9"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0717387B"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20DE6DCC"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1026FDE9"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42E77C1B"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4590F4F2"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6511B949"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73FE0965"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r w:rsidRPr="00E85E36">
        <w:rPr>
          <w:rFonts w:asciiTheme="majorHAnsi" w:hAnsiTheme="majorHAnsi" w:cstheme="majorHAnsi"/>
          <w:color w:val="000000" w:themeColor="text1"/>
          <w:sz w:val="24"/>
          <w:szCs w:val="24"/>
          <w:shd w:val="clear" w:color="auto" w:fill="FFFFFF"/>
          <w:lang w:eastAsia="ja-JP"/>
        </w:rPr>
        <w:lastRenderedPageBreak/>
        <w:t>Biography</w:t>
      </w:r>
    </w:p>
    <w:p w14:paraId="73BB6CC3"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eastAsia="ja-JP"/>
        </w:rPr>
      </w:pPr>
    </w:p>
    <w:p w14:paraId="78486574" w14:textId="77777777" w:rsidR="00E85E36" w:rsidRPr="00E85E36" w:rsidRDefault="00E85E36" w:rsidP="00E85E36">
      <w:pPr>
        <w:rPr>
          <w:rFonts w:asciiTheme="majorHAnsi" w:hAnsiTheme="majorHAnsi" w:cstheme="majorHAnsi"/>
          <w:color w:val="000000"/>
          <w:sz w:val="22"/>
        </w:rPr>
      </w:pPr>
      <w:r w:rsidRPr="00E85E36">
        <w:rPr>
          <w:rFonts w:asciiTheme="majorHAnsi" w:hAnsiTheme="majorHAnsi" w:cstheme="majorHAnsi"/>
          <w:color w:val="000000"/>
          <w:sz w:val="22"/>
        </w:rPr>
        <w:t xml:space="preserve">Koichi Asatani received his B.E.E.E., M.E.E.E. and Ph. D. degrees from Kyoto University in 1969, 1971 and 1974, respectively. From 1974 to 1997, he was with NTT and engaged in R&amp;D on optical </w:t>
      </w:r>
      <w:proofErr w:type="spellStart"/>
      <w:r w:rsidRPr="00E85E36">
        <w:rPr>
          <w:rFonts w:asciiTheme="majorHAnsi" w:hAnsiTheme="majorHAnsi" w:cstheme="majorHAnsi"/>
          <w:color w:val="000000"/>
          <w:sz w:val="22"/>
        </w:rPr>
        <w:t>fiber</w:t>
      </w:r>
      <w:proofErr w:type="spellEnd"/>
      <w:r w:rsidRPr="00E85E36">
        <w:rPr>
          <w:rFonts w:asciiTheme="majorHAnsi" w:hAnsiTheme="majorHAnsi" w:cstheme="majorHAnsi"/>
          <w:color w:val="000000"/>
          <w:sz w:val="22"/>
        </w:rPr>
        <w:t xml:space="preserve"> communication systems, hi-definition video transmission systems, FTTH, ISDN, B-ISDN, ATM networks, IP Networks and their strategic planning. From 1997 to 2014, he served as Professor at Kogakuin University. From 1999 to 2012, he was with Graduate School of Global Information and Telecommunication, Waseda University as Visiting Professor.  He was Chair Professor, Nankai University, Tianjin, China for 2014-2018. He is currently Professor, Shanghai University, China, and also Professor Emeritus, Kogakuin University. He is Life Fellow of IEEE and Life Fellow of IEICE. He was appointed as Distinguished Lecturer of IEEE ComSoc for 2006-2008, 2011-2012, and 2013-2014.</w:t>
      </w:r>
    </w:p>
    <w:p w14:paraId="0C6913A5" w14:textId="77777777" w:rsidR="00E85E36" w:rsidRPr="00E85E36" w:rsidRDefault="00E85E36" w:rsidP="00E85E36">
      <w:pPr>
        <w:rPr>
          <w:rFonts w:asciiTheme="majorHAnsi" w:hAnsiTheme="majorHAnsi" w:cstheme="majorHAnsi"/>
          <w:sz w:val="22"/>
        </w:rPr>
      </w:pPr>
    </w:p>
    <w:p w14:paraId="36236833" w14:textId="77777777" w:rsidR="00E85E36" w:rsidRPr="00E85E36" w:rsidRDefault="00E85E36" w:rsidP="00E85E36">
      <w:pPr>
        <w:rPr>
          <w:rFonts w:asciiTheme="majorHAnsi" w:hAnsiTheme="majorHAnsi" w:cstheme="majorHAnsi"/>
          <w:color w:val="000000"/>
          <w:sz w:val="22"/>
        </w:rPr>
      </w:pPr>
      <w:r w:rsidRPr="00E85E36">
        <w:rPr>
          <w:rFonts w:asciiTheme="majorHAnsi" w:hAnsiTheme="majorHAnsi" w:cstheme="majorHAnsi"/>
          <w:sz w:val="22"/>
        </w:rPr>
        <w:t xml:space="preserve">He is Ex-Chair and Advisory Board Member of IEEE ComSoc TC on Communication Quality and Reliability (CQR-TC), Feature Editor on Standards (1993-1999), Senior Technical Editor (1999-2005) of IEEE Communications Magazine. </w:t>
      </w:r>
      <w:r w:rsidRPr="00E85E36">
        <w:rPr>
          <w:rFonts w:asciiTheme="majorHAnsi" w:hAnsiTheme="majorHAnsi" w:cstheme="majorHAnsi"/>
          <w:color w:val="000000"/>
          <w:sz w:val="22"/>
        </w:rPr>
        <w:t>From 1988 through 2000, he served as Vice-Chair of ITU-T SG 13, and Chair of a Working Party of SG13, responsible for digital networks including GII, IP networks, NGN and Future Networks.  He served as Chair for National Committee on Next Generation Networks in Japan. He also served as Chair, R&amp;D and Standardizations Working Group, Next Generation IP Network Promotion Forum. He served as IEEE ComSoc Director, Membership Programs Development for 2014-2015. He served as Chair, IEEE ComSoc GIMS Committee for 2018-2019, and is IEEE ComSoc Fellow Evaluation Committee member for 2019-2021. He is serving as a Member at Large of Board of Governors, IEEE ComSoc. He also has been serving as a Board member, IEICE, and Chair, IEICE Standards Activities since 2014.</w:t>
      </w:r>
    </w:p>
    <w:p w14:paraId="07613C68" w14:textId="77777777" w:rsidR="00E85E36" w:rsidRPr="00E85E36" w:rsidRDefault="00E85E36" w:rsidP="00E85E36">
      <w:pPr>
        <w:rPr>
          <w:rFonts w:asciiTheme="majorHAnsi" w:hAnsiTheme="majorHAnsi" w:cstheme="majorHAnsi"/>
          <w:color w:val="000000"/>
          <w:sz w:val="22"/>
        </w:rPr>
      </w:pPr>
    </w:p>
    <w:p w14:paraId="38570705" w14:textId="77777777" w:rsidR="00E85E36" w:rsidRPr="00E85E36" w:rsidRDefault="00E85E36" w:rsidP="00E85E36">
      <w:pPr>
        <w:rPr>
          <w:rFonts w:asciiTheme="majorHAnsi" w:hAnsiTheme="majorHAnsi" w:cstheme="majorHAnsi"/>
          <w:color w:val="000000"/>
          <w:sz w:val="22"/>
          <w:lang w:val="en-US"/>
        </w:rPr>
      </w:pPr>
      <w:r w:rsidRPr="00E85E36">
        <w:rPr>
          <w:rFonts w:asciiTheme="majorHAnsi" w:hAnsiTheme="majorHAnsi" w:cstheme="majorHAnsi"/>
          <w:sz w:val="22"/>
        </w:rPr>
        <w:t>He served as various positions of numerous IEEE conferences, including General Chair of International CQR Workshop 1994, General Chair of International Symposium of Interworking 96, General Chair of SIIT2009, Symposium Co-Chair of Communications QoS, Reliability and Performance Model</w:t>
      </w:r>
      <w:r>
        <w:rPr>
          <w:rFonts w:asciiTheme="majorHAnsi" w:hAnsiTheme="majorHAnsi" w:cstheme="majorHAnsi" w:hint="eastAsia"/>
          <w:sz w:val="22"/>
          <w:lang w:eastAsia="ja-JP"/>
        </w:rPr>
        <w:t>l</w:t>
      </w:r>
      <w:r w:rsidRPr="00E85E36">
        <w:rPr>
          <w:rFonts w:asciiTheme="majorHAnsi" w:hAnsiTheme="majorHAnsi" w:cstheme="majorHAnsi"/>
          <w:sz w:val="22"/>
        </w:rPr>
        <w:t xml:space="preserve">ing Symposium at ICC and Globecom (2002-2004), which he founded in 2002. He was Executive Chair at ICC2011 in Kyoto, </w:t>
      </w:r>
      <w:r w:rsidRPr="00E85E36">
        <w:rPr>
          <w:rFonts w:asciiTheme="majorHAnsi" w:hAnsiTheme="majorHAnsi" w:cstheme="majorHAnsi"/>
          <w:sz w:val="22"/>
        </w:rPr>
        <w:lastRenderedPageBreak/>
        <w:t>Tutorial Co-Chair at ICC2016, and General Co-Chair at IEEE 5G Summits Tianjin (2016) and Tokyo (2017).</w:t>
      </w:r>
    </w:p>
    <w:p w14:paraId="7DB52F38" w14:textId="77777777" w:rsidR="00D26960" w:rsidRPr="00E85E36" w:rsidRDefault="00D26960" w:rsidP="00D544AB">
      <w:pPr>
        <w:jc w:val="left"/>
        <w:rPr>
          <w:rFonts w:asciiTheme="majorHAnsi" w:hAnsiTheme="majorHAnsi" w:cstheme="majorHAnsi"/>
          <w:color w:val="000000" w:themeColor="text1"/>
          <w:sz w:val="24"/>
          <w:szCs w:val="24"/>
          <w:shd w:val="clear" w:color="auto" w:fill="FFFFFF"/>
          <w:lang w:val="en-US" w:eastAsia="ja-JP"/>
        </w:rPr>
      </w:pPr>
    </w:p>
    <w:sectPr w:rsidR="00D26960" w:rsidRPr="00E85E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36AA" w14:textId="77777777" w:rsidR="00C73F74" w:rsidRDefault="00C73F74" w:rsidP="00377809">
      <w:pPr>
        <w:spacing w:before="0" w:line="240" w:lineRule="auto"/>
      </w:pPr>
      <w:r>
        <w:separator/>
      </w:r>
    </w:p>
  </w:endnote>
  <w:endnote w:type="continuationSeparator" w:id="0">
    <w:p w14:paraId="06F08978" w14:textId="77777777" w:rsidR="00C73F74" w:rsidRDefault="00C73F74" w:rsidP="003778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9C66" w14:textId="77777777" w:rsidR="00C73F74" w:rsidRDefault="00C73F74" w:rsidP="00377809">
      <w:pPr>
        <w:spacing w:before="0" w:line="240" w:lineRule="auto"/>
      </w:pPr>
      <w:r>
        <w:separator/>
      </w:r>
    </w:p>
  </w:footnote>
  <w:footnote w:type="continuationSeparator" w:id="0">
    <w:p w14:paraId="5B40C44E" w14:textId="77777777" w:rsidR="00C73F74" w:rsidRDefault="00C73F74" w:rsidP="00377809">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F0B"/>
    <w:rsid w:val="000C7FE8"/>
    <w:rsid w:val="00130120"/>
    <w:rsid w:val="00136EDA"/>
    <w:rsid w:val="00161FE1"/>
    <w:rsid w:val="0024767D"/>
    <w:rsid w:val="00377809"/>
    <w:rsid w:val="0041042B"/>
    <w:rsid w:val="004778D7"/>
    <w:rsid w:val="004F01CF"/>
    <w:rsid w:val="00582E3A"/>
    <w:rsid w:val="005E3668"/>
    <w:rsid w:val="00612EEC"/>
    <w:rsid w:val="006517E3"/>
    <w:rsid w:val="006710AF"/>
    <w:rsid w:val="00677F0B"/>
    <w:rsid w:val="00692632"/>
    <w:rsid w:val="00843FAA"/>
    <w:rsid w:val="008822ED"/>
    <w:rsid w:val="00B132CF"/>
    <w:rsid w:val="00BF0DF9"/>
    <w:rsid w:val="00BF5430"/>
    <w:rsid w:val="00C51B83"/>
    <w:rsid w:val="00C73F74"/>
    <w:rsid w:val="00CB7614"/>
    <w:rsid w:val="00D26960"/>
    <w:rsid w:val="00D33F90"/>
    <w:rsid w:val="00D544AB"/>
    <w:rsid w:val="00E565B6"/>
    <w:rsid w:val="00E85E36"/>
    <w:rsid w:val="00F1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C9214"/>
  <w15:docId w15:val="{A900A34D-BCE3-4C38-88DA-36B14CAD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F0B"/>
    <w:pPr>
      <w:overflowPunct w:val="0"/>
      <w:autoSpaceDE w:val="0"/>
      <w:autoSpaceDN w:val="0"/>
      <w:adjustRightInd w:val="0"/>
      <w:spacing w:before="120" w:line="240" w:lineRule="atLeast"/>
      <w:jc w:val="both"/>
      <w:textAlignment w:val="baseline"/>
    </w:pPr>
    <w:rPr>
      <w:rFonts w:ascii="Tahoma" w:hAnsi="Tahoma"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809"/>
    <w:pPr>
      <w:tabs>
        <w:tab w:val="center" w:pos="4252"/>
        <w:tab w:val="right" w:pos="8504"/>
      </w:tabs>
      <w:snapToGrid w:val="0"/>
    </w:pPr>
  </w:style>
  <w:style w:type="character" w:customStyle="1" w:styleId="a4">
    <w:name w:val="页眉 字符"/>
    <w:basedOn w:val="a0"/>
    <w:link w:val="a3"/>
    <w:uiPriority w:val="99"/>
    <w:rsid w:val="00377809"/>
    <w:rPr>
      <w:rFonts w:ascii="Tahoma" w:hAnsi="Tahoma" w:cs="Times New Roman"/>
      <w:kern w:val="0"/>
      <w:sz w:val="20"/>
      <w:szCs w:val="20"/>
      <w:lang w:val="en-GB" w:eastAsia="en-US"/>
    </w:rPr>
  </w:style>
  <w:style w:type="paragraph" w:styleId="a5">
    <w:name w:val="footer"/>
    <w:basedOn w:val="a"/>
    <w:link w:val="a6"/>
    <w:uiPriority w:val="99"/>
    <w:unhideWhenUsed/>
    <w:rsid w:val="00377809"/>
    <w:pPr>
      <w:tabs>
        <w:tab w:val="center" w:pos="4252"/>
        <w:tab w:val="right" w:pos="8504"/>
      </w:tabs>
      <w:snapToGrid w:val="0"/>
    </w:pPr>
  </w:style>
  <w:style w:type="character" w:customStyle="1" w:styleId="a6">
    <w:name w:val="页脚 字符"/>
    <w:basedOn w:val="a0"/>
    <w:link w:val="a5"/>
    <w:uiPriority w:val="99"/>
    <w:rsid w:val="00377809"/>
    <w:rPr>
      <w:rFonts w:ascii="Tahoma" w:hAnsi="Tahoma" w:cs="Times New Roman"/>
      <w:kern w:val="0"/>
      <w:sz w:val="20"/>
      <w:szCs w:val="20"/>
      <w:lang w:val="en-GB" w:eastAsia="en-US"/>
    </w:rPr>
  </w:style>
  <w:style w:type="character" w:styleId="a7">
    <w:name w:val="Emphasis"/>
    <w:basedOn w:val="a0"/>
    <w:uiPriority w:val="20"/>
    <w:qFormat/>
    <w:rsid w:val="006710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Asatani</dc:creator>
  <cp:lastModifiedBy>admin</cp:lastModifiedBy>
  <cp:revision>7</cp:revision>
  <dcterms:created xsi:type="dcterms:W3CDTF">2020-11-22T02:32:00Z</dcterms:created>
  <dcterms:modified xsi:type="dcterms:W3CDTF">2020-11-24T10:35:00Z</dcterms:modified>
</cp:coreProperties>
</file>